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A77F87">
        <w:trPr>
          <w:trHeight w:val="334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A77F87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5B83C46C" w:rsidR="00BF6B0B" w:rsidRDefault="00401196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401196">
              <w:rPr>
                <w:rFonts w:cs="Times New Roman"/>
                <w:sz w:val="21"/>
                <w:szCs w:val="21"/>
              </w:rPr>
              <w:t>BB IDKA 2 TÍTULOS PÚBLICOS FI RENDA FIXA PREVIDENCIÁRIO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2795AC4C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  <w:r w:rsidR="00401196" w:rsidRPr="00401196">
              <w:rPr>
                <w:rFonts w:cs="Times New Roman"/>
                <w:sz w:val="21"/>
                <w:szCs w:val="21"/>
              </w:rPr>
              <w:t>13.322.205/0001-35</w:t>
            </w:r>
          </w:p>
        </w:tc>
      </w:tr>
      <w:tr w:rsidR="00685100" w14:paraId="06BE48B7" w14:textId="77777777" w:rsidTr="00A77F87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189327F6" w:rsidR="00685100" w:rsidRDefault="00401196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401196">
              <w:rPr>
                <w:rFonts w:cs="Times New Roman"/>
                <w:sz w:val="21"/>
                <w:szCs w:val="21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6C7BAA86" w:rsidR="00685100" w:rsidRDefault="00084C7A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36980AAE" w:rsidR="00685100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  <w:r w:rsidR="00401196" w:rsidRPr="00401196">
              <w:rPr>
                <w:rFonts w:cs="Times New Roman"/>
                <w:sz w:val="21"/>
                <w:szCs w:val="21"/>
              </w:rPr>
              <w:t>30.822.936/0001-69</w:t>
            </w:r>
          </w:p>
        </w:tc>
      </w:tr>
      <w:tr w:rsidR="00685100" w14:paraId="005AB044" w14:textId="77777777" w:rsidTr="00A77F87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0A5DBEFC" w:rsidR="00685100" w:rsidRDefault="00401196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401196">
              <w:rPr>
                <w:rFonts w:cs="Times New Roman"/>
                <w:sz w:val="21"/>
                <w:szCs w:val="21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4BE2476F" w:rsidR="00685100" w:rsidRDefault="00084C7A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4DB888A5" w:rsidR="00685100" w:rsidRPr="00416458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416458">
              <w:rPr>
                <w:rFonts w:cs="Times New Roman"/>
                <w:sz w:val="21"/>
                <w:szCs w:val="21"/>
              </w:rPr>
              <w:t>CNPJ: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01196" w:rsidRPr="00401196">
              <w:rPr>
                <w:rFonts w:cs="Times New Roman"/>
                <w:sz w:val="21"/>
                <w:szCs w:val="21"/>
              </w:rPr>
              <w:t>30.822.936/0001-69</w:t>
            </w:r>
          </w:p>
        </w:tc>
      </w:tr>
      <w:tr w:rsidR="00BF6B0B" w14:paraId="1BA78A8B" w14:textId="77777777" w:rsidTr="00A77F87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2F71DC8A" w:rsidR="00BF6B0B" w:rsidRDefault="00401196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401196">
              <w:rPr>
                <w:rFonts w:cs="Times New Roman"/>
                <w:sz w:val="21"/>
                <w:szCs w:val="21"/>
              </w:rPr>
              <w:t>Banco do Brasil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4324F344" w:rsidR="00BF6B0B" w:rsidRDefault="00BF6B0B" w:rsidP="00685100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685100">
              <w:rPr>
                <w:rFonts w:cs="Times New Roman"/>
                <w:sz w:val="21"/>
                <w:szCs w:val="21"/>
              </w:rPr>
              <w:t xml:space="preserve"> </w:t>
            </w:r>
            <w:r w:rsidR="00401196" w:rsidRPr="00401196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BF6B0B" w:rsidRPr="00377384" w14:paraId="50D70499" w14:textId="77777777" w:rsidTr="00A77F87">
        <w:trPr>
          <w:trHeight w:val="56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A77F87">
        <w:trPr>
          <w:trHeight w:val="28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A77F87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A77F87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A77F87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A77F87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A77F87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A77F87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A77F87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A77F87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A77F87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A77F87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A77F87">
        <w:trPr>
          <w:trHeight w:val="2872"/>
        </w:trPr>
        <w:tc>
          <w:tcPr>
            <w:tcW w:w="990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69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87"/>
            </w:tblGrid>
            <w:tr w:rsidR="00181025" w:rsidRPr="006200F9" w14:paraId="0583C458" w14:textId="77777777" w:rsidTr="00A77F8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87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AB14E6" w:rsidRPr="006200F9" w14:paraId="327B410F" w14:textId="77777777" w:rsidTr="00A77F87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AB14E6" w:rsidRPr="007E6C15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AB14E6" w:rsidRPr="004A6A10" w:rsidRDefault="00AB14E6" w:rsidP="00AB14E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39AE2F5B" w:rsidR="00AB14E6" w:rsidRPr="007E6C15" w:rsidRDefault="00AB14E6" w:rsidP="00AB14E6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34A37D6C" w14:textId="77777777" w:rsidTr="00A77F87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AB14E6" w:rsidRPr="007E6C15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6A5B97EA" w:rsidR="00AB14E6" w:rsidRPr="007E6C15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3620B3F2" w14:textId="77777777" w:rsidTr="00A77F87">
              <w:tc>
                <w:tcPr>
                  <w:tcW w:w="4274" w:type="dxa"/>
                  <w:shd w:val="clear" w:color="auto" w:fill="auto"/>
                </w:tcPr>
                <w:p w14:paraId="7F0F7272" w14:textId="33A9DEC4" w:rsidR="00AB14E6" w:rsidRPr="008B185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56DFCE63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12D5BAFF" w14:textId="77777777" w:rsidTr="00A77F87">
              <w:tc>
                <w:tcPr>
                  <w:tcW w:w="4274" w:type="dxa"/>
                  <w:shd w:val="clear" w:color="auto" w:fill="auto"/>
                </w:tcPr>
                <w:p w14:paraId="1FA42355" w14:textId="57F5881E" w:rsidR="00AB14E6" w:rsidRPr="007E6C15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62FD98C2" w:rsidR="00AB14E6" w:rsidRPr="007E6C15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01FB3232" w14:textId="77777777" w:rsidTr="00A77F87">
              <w:tc>
                <w:tcPr>
                  <w:tcW w:w="4274" w:type="dxa"/>
                  <w:shd w:val="clear" w:color="auto" w:fill="auto"/>
                </w:tcPr>
                <w:p w14:paraId="2C73943E" w14:textId="51A199BA" w:rsidR="00AB14E6" w:rsidRPr="008B185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35DA40CA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2D1A545A" w14:textId="77777777" w:rsidTr="00A77F87">
              <w:tc>
                <w:tcPr>
                  <w:tcW w:w="4274" w:type="dxa"/>
                  <w:shd w:val="clear" w:color="auto" w:fill="auto"/>
                </w:tcPr>
                <w:p w14:paraId="1CC14FBB" w14:textId="123C6363" w:rsidR="00AB14E6" w:rsidRPr="008B185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10F457F5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7445D38E" w14:textId="77777777" w:rsidTr="00A77F87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AB14E6" w:rsidRPr="0037738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08DF0BED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3723DECF" w14:textId="77777777" w:rsidTr="00A77F87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AB14E6" w:rsidRPr="0037738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6FD9463B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A77F87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A77F87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29212FD8" w:rsidR="0070416C" w:rsidRDefault="00822F5F" w:rsidP="009904A2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822F5F">
              <w:rPr>
                <w:rFonts w:cs="Times New Roman"/>
                <w:sz w:val="21"/>
                <w:szCs w:val="21"/>
              </w:rPr>
              <w:t>Banco do Brasil S.A.</w:t>
            </w:r>
          </w:p>
        </w:tc>
      </w:tr>
      <w:tr w:rsidR="0070416C" w:rsidRPr="00D424B2" w14:paraId="0F1A86AC" w14:textId="77777777" w:rsidTr="00A77F87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5C2A3E2E" w:rsidR="0070416C" w:rsidRPr="00D424B2" w:rsidRDefault="00822F5F" w:rsidP="009904A2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822F5F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70416C" w:rsidRPr="00D424B2" w14:paraId="146FA6E8" w14:textId="77777777" w:rsidTr="00A77F87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1FC516DA" w:rsidR="0070416C" w:rsidRPr="00D424B2" w:rsidRDefault="00B3190B" w:rsidP="00B3190B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 distribuição dos Fundos de Investimento é realizada exclusivamente pelo Banco do Brasil, por meio de suas agências e canais digitais.</w:t>
            </w:r>
          </w:p>
        </w:tc>
      </w:tr>
      <w:tr w:rsidR="0070416C" w:rsidRPr="00EA3AA0" w14:paraId="69137AF7" w14:textId="77777777" w:rsidTr="00A77F87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A77F87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A77F87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771975BE" w:rsidR="009E05F2" w:rsidRPr="00884AD2" w:rsidRDefault="007D63EE" w:rsidP="00884AD2">
            <w:pPr>
              <w:jc w:val="center"/>
            </w:pPr>
            <w:r>
              <w:t>28/04/2011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23BD3BAD" w:rsidR="009E05F2" w:rsidRPr="009E05F2" w:rsidRDefault="007D63EE" w:rsidP="007D63E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t>28/04/2011</w:t>
            </w:r>
          </w:p>
        </w:tc>
      </w:tr>
      <w:tr w:rsidR="00181025" w:rsidRPr="00301C40" w14:paraId="7938A33E" w14:textId="77777777" w:rsidTr="00A77F87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69155FE1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EA4129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="00EA4129" w:rsidRPr="00EA4129">
              <w:rPr>
                <w:rFonts w:cs="Times New Roman"/>
                <w:sz w:val="21"/>
                <w:szCs w:val="21"/>
              </w:rPr>
              <w:t>IDkA</w:t>
            </w:r>
            <w:proofErr w:type="spellEnd"/>
            <w:r w:rsidR="00EA4129" w:rsidRPr="00EA4129">
              <w:rPr>
                <w:rFonts w:cs="Times New Roman"/>
                <w:sz w:val="21"/>
                <w:szCs w:val="21"/>
              </w:rPr>
              <w:t xml:space="preserve"> IPCA 2 Anos</w:t>
            </w:r>
          </w:p>
        </w:tc>
      </w:tr>
      <w:tr w:rsidR="00181025" w:rsidRPr="00301C40" w14:paraId="3FB8B5BD" w14:textId="77777777" w:rsidTr="00A77F87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65745F2A" w:rsidR="00181025" w:rsidRPr="0086486E" w:rsidRDefault="007D63EE" w:rsidP="00181025">
            <w:pPr>
              <w:rPr>
                <w:rFonts w:cs="Times New Roman"/>
                <w:sz w:val="21"/>
                <w:szCs w:val="21"/>
              </w:rPr>
            </w:pPr>
            <w:r w:rsidRPr="007D63EE">
              <w:rPr>
                <w:rFonts w:cs="Times New Roman"/>
                <w:sz w:val="21"/>
                <w:szCs w:val="21"/>
              </w:rPr>
              <w:t>Investe, no mínimo, 80% de sua carteira em ativos cuja rentabilidade esteja atrelada à variação da taxa de juros doméstica e/ou de índices de preços.</w:t>
            </w:r>
          </w:p>
        </w:tc>
      </w:tr>
      <w:tr w:rsidR="00181025" w:rsidRPr="00301C40" w14:paraId="52645DEF" w14:textId="77777777" w:rsidTr="00A77F87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61504364" w:rsidR="00181025" w:rsidRPr="0086486E" w:rsidRDefault="007D63EE" w:rsidP="00181025">
            <w:pPr>
              <w:rPr>
                <w:rFonts w:cs="Times New Roman"/>
                <w:sz w:val="21"/>
                <w:szCs w:val="21"/>
              </w:rPr>
            </w:pPr>
            <w:r w:rsidRPr="007D63EE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BF6B0B" w14:paraId="6EA7253C" w14:textId="77777777" w:rsidTr="00A77F87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0BC07B1B" w:rsidR="00BF6B0B" w:rsidRPr="0086486E" w:rsidRDefault="00822F5F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22F5F"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A77F87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15ABD986" w:rsidR="007D63EE" w:rsidRPr="0086486E" w:rsidRDefault="007D63EE" w:rsidP="007D63E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A77F87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372A2772" w:rsidR="00BF6B0B" w:rsidRPr="007D63EE" w:rsidRDefault="007D63EE" w:rsidP="007D63E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D+0</w:t>
            </w:r>
          </w:p>
        </w:tc>
      </w:tr>
      <w:tr w:rsidR="00BF6B0B" w14:paraId="360D3117" w14:textId="77777777" w:rsidTr="00A77F87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48BB7BD4" w:rsidR="00BF6B0B" w:rsidRPr="0086486E" w:rsidRDefault="007D63E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D63EE">
              <w:rPr>
                <w:rFonts w:cs="Times New Roman"/>
                <w:sz w:val="20"/>
                <w:szCs w:val="20"/>
              </w:rPr>
              <w:t xml:space="preserve">D+1 </w:t>
            </w:r>
            <w:proofErr w:type="spellStart"/>
            <w:r w:rsidRPr="007D63EE">
              <w:rPr>
                <w:rFonts w:cs="Times New Roman"/>
                <w:sz w:val="20"/>
                <w:szCs w:val="20"/>
              </w:rPr>
              <w:t>du</w:t>
            </w:r>
            <w:proofErr w:type="spellEnd"/>
          </w:p>
        </w:tc>
      </w:tr>
      <w:tr w:rsidR="00BF6B0B" w14:paraId="1B5A9867" w14:textId="77777777" w:rsidTr="00A77F87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2E9C58EA" w:rsidR="00BF6B0B" w:rsidRPr="0086486E" w:rsidRDefault="00822F5F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22F5F">
              <w:rPr>
                <w:rFonts w:cs="Times New Roman"/>
                <w:sz w:val="20"/>
                <w:szCs w:val="20"/>
              </w:rPr>
              <w:t>1 dia útil</w:t>
            </w:r>
          </w:p>
        </w:tc>
      </w:tr>
      <w:tr w:rsidR="00BF6B0B" w14:paraId="697B3159" w14:textId="77777777" w:rsidTr="00A77F87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3B9B9945" w:rsidR="00BF6B0B" w:rsidRPr="0086486E" w:rsidRDefault="007D63E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493B6ED1" w14:textId="77777777" w:rsidTr="00A77F87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5B53CBF9" w:rsidR="00BF6B0B" w:rsidRPr="0086486E" w:rsidRDefault="007D63E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A77F87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0FCEB830" w:rsidR="00BF6B0B" w:rsidRPr="0086486E" w:rsidRDefault="007D63E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D63EE">
              <w:rPr>
                <w:rFonts w:cs="Times New Roman"/>
                <w:sz w:val="20"/>
                <w:szCs w:val="20"/>
              </w:rPr>
              <w:t>0,20%</w:t>
            </w:r>
            <w:r w:rsidR="00822F5F">
              <w:rPr>
                <w:rFonts w:cs="Times New Roman"/>
                <w:sz w:val="20"/>
                <w:szCs w:val="20"/>
              </w:rPr>
              <w:t xml:space="preserve"> a.a.</w:t>
            </w:r>
          </w:p>
        </w:tc>
      </w:tr>
      <w:tr w:rsidR="00CB6C61" w14:paraId="1D2A90DC" w14:textId="77777777" w:rsidTr="00A77F87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A77F87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A77F87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34B63740" w:rsidR="00BF6B0B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35E0CB9C" w:rsidR="00BF6B0B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115ABBB8" w:rsidR="00BF6B0B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A77F87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58B4694F" w:rsidR="00D144CD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Aderente </w:t>
            </w:r>
          </w:p>
        </w:tc>
      </w:tr>
      <w:tr w:rsidR="001B5C51" w:rsidRPr="00301C40" w14:paraId="1E77544B" w14:textId="77777777" w:rsidTr="00A77F87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23C0C367" w:rsidR="001B5C51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A77F87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150D3A" w:rsidR="001B5C51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A77F87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3A93680" w:rsidR="00432C76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A77F87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7043FA8C" w:rsidR="003C2ADB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22F5F">
              <w:rPr>
                <w:rFonts w:cs="Times New Roman"/>
                <w:sz w:val="20"/>
                <w:szCs w:val="20"/>
              </w:rPr>
              <w:t>Risco de Taxa de Juros; Risco de Investimento em Títulos Indexados à Inflação; Risco de Descasamento em relação 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2F5F">
              <w:rPr>
                <w:rFonts w:cs="Times New Roman"/>
                <w:sz w:val="20"/>
                <w:szCs w:val="20"/>
              </w:rPr>
              <w:t>Benchmark; Risco de Liquidez; Risco de Vinculação a um Benchmark; Risco de Juros P</w:t>
            </w:r>
            <w:r>
              <w:rPr>
                <w:rFonts w:cs="Times New Roman"/>
                <w:sz w:val="20"/>
                <w:szCs w:val="20"/>
              </w:rPr>
              <w:t>ó</w:t>
            </w:r>
            <w:r w:rsidRPr="00822F5F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822F5F">
              <w:rPr>
                <w:rFonts w:cs="Times New Roman"/>
                <w:sz w:val="20"/>
                <w:szCs w:val="20"/>
              </w:rPr>
              <w:t>fixados (CDI, TMS); Risco Proveniente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2F5F">
              <w:rPr>
                <w:rFonts w:cs="Times New Roman"/>
                <w:sz w:val="20"/>
                <w:szCs w:val="20"/>
              </w:rPr>
              <w:t>do uso de Derivativos; Risco de Conjuntura; Risco Sistêmico; Risco Regulatório</w:t>
            </w:r>
          </w:p>
        </w:tc>
      </w:tr>
      <w:tr w:rsidR="00BF6B0B" w:rsidRPr="00EA3AA0" w14:paraId="2742C104" w14:textId="77777777" w:rsidTr="00A77F87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A77F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A77F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3D72039F" w:rsidR="009D55CE" w:rsidRPr="00996F57" w:rsidRDefault="00822F5F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296B7433" w:rsidR="009D55CE" w:rsidRPr="007D63EE" w:rsidRDefault="00822F5F" w:rsidP="007D63E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37BA7392" w:rsidR="009D55CE" w:rsidRPr="007D63EE" w:rsidRDefault="00822F5F" w:rsidP="007D63E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7.688.780.054,14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04117181" w:rsidR="009D55CE" w:rsidRPr="007D63EE" w:rsidRDefault="00822F5F" w:rsidP="007D63E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2,67900000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01ACAC18" w:rsidR="009D55CE" w:rsidRPr="007D63EE" w:rsidRDefault="00822F5F" w:rsidP="007D63E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3E4F8D73" w:rsidR="009D55CE" w:rsidRPr="007D63EE" w:rsidRDefault="00822F5F" w:rsidP="007D63E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1,20%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7E71B973" w:rsidR="009D55CE" w:rsidRPr="007D63EE" w:rsidRDefault="00822F5F" w:rsidP="007D63E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95,81%</w:t>
            </w:r>
          </w:p>
        </w:tc>
      </w:tr>
      <w:tr w:rsidR="00822F5F" w:rsidRPr="005D2CBE" w14:paraId="44A9D18D" w14:textId="77777777" w:rsidTr="00A77F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10AB66" w14:textId="74DA6E25" w:rsidR="00822F5F" w:rsidRDefault="00822F5F" w:rsidP="00822F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8C27AB" w14:textId="7AC065D8" w:rsidR="00822F5F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AAD20" w14:textId="420FF898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6.854.500.353,12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094F2" w14:textId="79C0B30F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2,40929352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EC61B" w14:textId="70A25077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9,22%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92CA82" w14:textId="1DF5D58D" w:rsidR="00822F5F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1,25%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6FA8C1" w14:textId="7B0E407C" w:rsidR="00822F5F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8,66%</w:t>
            </w:r>
          </w:p>
        </w:tc>
      </w:tr>
      <w:tr w:rsidR="00822F5F" w:rsidRPr="005D2CBE" w14:paraId="3B799E14" w14:textId="77777777" w:rsidTr="00A77F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822F5F" w:rsidRPr="00996F57" w:rsidRDefault="00822F5F" w:rsidP="00822F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71DDF36D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712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60DC108B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5.436.556.596,64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79A3F722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2,20586084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06D8B963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12,40%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5941E480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13,61%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786F254B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91,09%</w:t>
            </w:r>
          </w:p>
        </w:tc>
      </w:tr>
      <w:tr w:rsidR="00822F5F" w:rsidRPr="005D2CBE" w14:paraId="7CBB8E44" w14:textId="77777777" w:rsidTr="00A77F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822F5F" w:rsidRPr="00ED21A9" w:rsidRDefault="00822F5F" w:rsidP="00822F5F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41007560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731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24785AD5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 xml:space="preserve"> 5.363.302.869,11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2F38C9BA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1,96252102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17797115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14,89%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46070948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15,21%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3CB5EC8C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97,89%</w:t>
            </w:r>
          </w:p>
        </w:tc>
      </w:tr>
      <w:tr w:rsidR="00822F5F" w:rsidRPr="005D2CBE" w14:paraId="77C7B7F9" w14:textId="77777777" w:rsidTr="00A77F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822F5F" w:rsidRPr="00ED21A9" w:rsidRDefault="00822F5F" w:rsidP="00822F5F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70414C50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03EB5D62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4.838.562.246,63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7F6B52D2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1,70812917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7DEC0F55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D63EE">
              <w:rPr>
                <w:rFonts w:cs="Times New Roman"/>
                <w:sz w:val="18"/>
                <w:szCs w:val="18"/>
              </w:rPr>
              <w:t>15,38%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780DCA6F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16,38%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3427A218" w:rsidR="00822F5F" w:rsidRPr="007D63EE" w:rsidRDefault="00822F5F" w:rsidP="00822F5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93,88%</w:t>
            </w:r>
          </w:p>
        </w:tc>
      </w:tr>
      <w:tr w:rsidR="00822F5F" w:rsidRPr="00161F88" w14:paraId="12F8C428" w14:textId="77777777" w:rsidTr="00A77F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822F5F" w:rsidRPr="00161F88" w:rsidRDefault="00822F5F" w:rsidP="00822F5F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22F5F" w:rsidRPr="00301C40" w14:paraId="58EE6C15" w14:textId="77777777" w:rsidTr="00A77F87">
        <w:trPr>
          <w:trHeight w:val="65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822F5F" w:rsidRPr="00ED21A9" w:rsidRDefault="00822F5F" w:rsidP="00822F5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822F5F" w:rsidRPr="00301C40" w14:paraId="3C6B6827" w14:textId="77777777" w:rsidTr="00A77F87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822F5F" w:rsidRPr="00ED21A9" w:rsidRDefault="00822F5F" w:rsidP="00822F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822F5F" w:rsidRPr="00ED21A9" w:rsidRDefault="00822F5F" w:rsidP="00822F5F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822F5F" w:rsidRPr="00ED21A9" w:rsidRDefault="00822F5F" w:rsidP="00822F5F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822F5F" w:rsidRPr="00301C40" w14:paraId="746FB8D2" w14:textId="77777777" w:rsidTr="00A77F87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12F84FBC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22F5F">
              <w:rPr>
                <w:rFonts w:cs="Times New Roman"/>
                <w:sz w:val="20"/>
                <w:szCs w:val="20"/>
              </w:rPr>
              <w:t>NTN-B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57A50DD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90,88%</w:t>
            </w:r>
          </w:p>
        </w:tc>
      </w:tr>
      <w:tr w:rsidR="00822F5F" w:rsidRPr="00301C40" w14:paraId="33AE4D05" w14:textId="77777777" w:rsidTr="00A77F87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2254406C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22F5F">
              <w:rPr>
                <w:rFonts w:cs="Times New Roman"/>
                <w:sz w:val="20"/>
                <w:szCs w:val="20"/>
              </w:rPr>
              <w:t>Op. Compromissada Over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004080EA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9,11%</w:t>
            </w:r>
          </w:p>
        </w:tc>
      </w:tr>
      <w:tr w:rsidR="00822F5F" w:rsidRPr="00301C40" w14:paraId="5FBCA45C" w14:textId="77777777" w:rsidTr="00A77F87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77D9814F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22F5F">
              <w:rPr>
                <w:rFonts w:cs="Times New Roman"/>
                <w:sz w:val="20"/>
                <w:szCs w:val="20"/>
              </w:rPr>
              <w:t>Outros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62FAE86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0,01%</w:t>
            </w:r>
          </w:p>
        </w:tc>
      </w:tr>
      <w:tr w:rsidR="00822F5F" w:rsidRPr="00301C40" w14:paraId="78EE981E" w14:textId="77777777" w:rsidTr="00A77F87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822F5F" w:rsidRPr="00301C40" w14:paraId="4ED5E488" w14:textId="77777777" w:rsidTr="00A77F87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822F5F" w:rsidRPr="00301C40" w14:paraId="436FF8F7" w14:textId="77777777" w:rsidTr="00A77F87">
        <w:trPr>
          <w:trHeight w:val="145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822F5F" w:rsidRPr="00DF52CF" w:rsidRDefault="00822F5F" w:rsidP="00822F5F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822F5F" w:rsidRPr="00301C40" w14:paraId="505589B7" w14:textId="77777777" w:rsidTr="00A77F87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822F5F" w:rsidRPr="00996F57" w:rsidRDefault="00822F5F" w:rsidP="00822F5F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822F5F" w:rsidRPr="00301C40" w:rsidRDefault="00822F5F" w:rsidP="00822F5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822F5F" w:rsidRPr="00996F57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822F5F" w:rsidRPr="00301C40" w14:paraId="430BA8B2" w14:textId="77777777" w:rsidTr="00A77F87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822F5F" w:rsidRDefault="00822F5F" w:rsidP="00822F5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5C531968" w:rsidR="00822F5F" w:rsidRPr="008846D9" w:rsidRDefault="00822F5F" w:rsidP="00822F5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EB" w14:textId="2EB16AE1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7E56" w14:textId="1B399372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4FB8A5B8" w14:textId="77777777" w:rsidTr="00A77F87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822F5F" w:rsidRDefault="00822F5F" w:rsidP="00822F5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5C75BE75" w:rsidR="00822F5F" w:rsidRPr="008846D9" w:rsidRDefault="00822F5F" w:rsidP="00822F5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2B1" w14:textId="195E1C78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695B" w14:textId="4A76E5A2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1EE4F309" w14:textId="77777777" w:rsidTr="00A77F87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822F5F" w:rsidRDefault="00822F5F" w:rsidP="00822F5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03BF35BB" w:rsidR="00822F5F" w:rsidRPr="008846D9" w:rsidRDefault="00822F5F" w:rsidP="00822F5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F70" w14:textId="6ED4D679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EED5E" w14:textId="7634E2DB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25EA7FA4" w14:textId="77777777" w:rsidTr="00A77F87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822F5F" w:rsidRDefault="00822F5F" w:rsidP="00822F5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822F5F" w:rsidRPr="00301C40" w14:paraId="40C078B0" w14:textId="77777777" w:rsidTr="00A77F87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822F5F" w:rsidRPr="00996F57" w:rsidRDefault="00822F5F" w:rsidP="00822F5F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822F5F" w:rsidRPr="00996F57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822F5F" w:rsidRPr="00301C40" w14:paraId="1C6D37C5" w14:textId="77777777" w:rsidTr="00A77F87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0E61" w14:textId="1E1A272B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108C" w14:textId="6C5D5C15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768B" w14:textId="245BF49C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5C3B0339" w14:textId="77777777" w:rsidTr="00A77F87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8E89" w14:textId="54A28C10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2E94" w14:textId="7AE41428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5D475" w14:textId="76C3CD20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20278E5D" w14:textId="77777777" w:rsidTr="00A77F87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0EC8" w14:textId="1AE63446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6B7D" w14:textId="0C703115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95AC" w14:textId="50A13744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7F2353F5" w14:textId="77777777" w:rsidTr="00A77F87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2D85" w14:textId="4717A954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2763" w14:textId="71C7C5EB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0BA5C" w14:textId="53D2023F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683559AB" w14:textId="77777777" w:rsidTr="00A77F87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8C2E" w14:textId="1800B060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2D61" w14:textId="6D7B0AD8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086E1" w14:textId="3AACFCDC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4BDA7D51" w14:textId="77777777" w:rsidTr="00A77F8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02CBC38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822F5F" w:rsidRPr="00301C40" w14:paraId="17C3E7C0" w14:textId="77777777" w:rsidTr="00A77F8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822F5F" w:rsidRPr="00301C40" w14:paraId="28846C63" w14:textId="77777777" w:rsidTr="00A77F8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0D0C9D7B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822F5F" w:rsidRPr="00301C40" w14:paraId="068D2230" w14:textId="77777777" w:rsidTr="00A77F87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822F5F" w:rsidRPr="00023577" w:rsidRDefault="00822F5F" w:rsidP="00822F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822F5F" w:rsidRPr="00023577" w:rsidRDefault="00822F5F" w:rsidP="00822F5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822F5F" w:rsidRPr="00023577" w:rsidRDefault="00822F5F" w:rsidP="00822F5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822F5F" w:rsidRPr="00301C40" w14:paraId="3028C53D" w14:textId="77777777" w:rsidTr="00A77F87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10222973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099CE5F1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7D311F67" w14:textId="77777777" w:rsidTr="00A77F87">
        <w:trPr>
          <w:trHeight w:val="80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822F5F" w:rsidRPr="00DF52CF" w:rsidRDefault="00822F5F" w:rsidP="00822F5F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822F5F" w:rsidRPr="00301C40" w14:paraId="19A5F7B9" w14:textId="77777777" w:rsidTr="00A77F87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822F5F" w:rsidRPr="00161F88" w:rsidRDefault="00822F5F" w:rsidP="00822F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255CB0F5" w:rsidR="00822F5F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EA4129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822F5F" w:rsidRPr="00301C40" w14:paraId="72A126E4" w14:textId="77777777" w:rsidTr="00A77F87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822F5F" w:rsidRPr="00301C40" w:rsidRDefault="00822F5F" w:rsidP="00822F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9737" w14:textId="6CD937DC" w:rsidR="00822F5F" w:rsidRPr="00301C40" w:rsidRDefault="00822F5F" w:rsidP="00822F5F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 w:rsidRPr="008846D9">
              <w:rPr>
                <w:rFonts w:cs="Times New Roman"/>
                <w:sz w:val="20"/>
                <w:szCs w:val="20"/>
              </w:rPr>
              <w:t xml:space="preserve">Buscará o retorno dos investimentos através do </w:t>
            </w:r>
            <w:r w:rsidR="00D47596" w:rsidRPr="008846D9">
              <w:rPr>
                <w:rFonts w:cs="Times New Roman"/>
                <w:sz w:val="20"/>
                <w:szCs w:val="20"/>
              </w:rPr>
              <w:t>subíndice</w:t>
            </w:r>
            <w:r w:rsidRPr="008846D9">
              <w:rPr>
                <w:rFonts w:cs="Times New Roman"/>
                <w:sz w:val="20"/>
                <w:szCs w:val="20"/>
              </w:rPr>
              <w:t xml:space="preserve"> IDKA 2A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846D9">
              <w:rPr>
                <w:rFonts w:cs="Times New Roman"/>
                <w:sz w:val="20"/>
                <w:szCs w:val="20"/>
              </w:rPr>
              <w:t>Índice de Duração Constante ANBIMA segmento 2</w:t>
            </w:r>
            <w:proofErr w:type="gramStart"/>
            <w:r w:rsidRPr="008846D9">
              <w:rPr>
                <w:rFonts w:cs="Times New Roman"/>
                <w:sz w:val="20"/>
                <w:szCs w:val="20"/>
              </w:rPr>
              <w:t>A .</w:t>
            </w:r>
            <w:proofErr w:type="gramEnd"/>
          </w:p>
        </w:tc>
      </w:tr>
    </w:tbl>
    <w:p w14:paraId="3FA6965B" w14:textId="5AD53C30" w:rsidR="00C272FB" w:rsidRDefault="00C272FB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A77F87" w:rsidRPr="00301C40" w14:paraId="7B1DDF32" w14:textId="77777777" w:rsidTr="00BD6146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DFC6" w14:textId="77777777" w:rsidR="00A77F87" w:rsidRPr="00461A5D" w:rsidRDefault="00A77F87" w:rsidP="00BD614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713512C" w14:textId="77777777" w:rsidR="00A77F87" w:rsidRPr="00726294" w:rsidRDefault="00A77F87" w:rsidP="00BD614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A77F87" w:rsidRPr="00301C40" w14:paraId="2E303856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88124" w14:textId="77777777" w:rsidR="00A77F87" w:rsidRDefault="00A77F87" w:rsidP="00BD614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4F2536" w14:textId="77777777" w:rsidR="00A77F87" w:rsidRPr="00301C40" w:rsidRDefault="00A77F87" w:rsidP="00BD6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8534802" w14:textId="77777777" w:rsidR="00A77F87" w:rsidRPr="00301C40" w:rsidRDefault="00A77F87" w:rsidP="00BD6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DFE41D4" w14:textId="77777777" w:rsidR="00A77F87" w:rsidRPr="00301C40" w:rsidRDefault="00A77F87" w:rsidP="00BD6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A77F87" w:rsidRPr="00726294" w14:paraId="0B0BEA27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DF850" w14:textId="77777777" w:rsidR="00A77F87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5BC9F6" w14:textId="77777777" w:rsidR="00A77F87" w:rsidRPr="00461A5D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5FC558" w14:textId="77777777" w:rsidR="00A77F87" w:rsidRPr="00F35F9A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722BF25" w14:textId="77777777" w:rsidR="00A77F87" w:rsidRPr="00726294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77F87" w:rsidRPr="00726294" w14:paraId="027838BF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28972" w14:textId="77777777" w:rsidR="00A77F87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EFFCBDB" w14:textId="77777777" w:rsidR="00A77F87" w:rsidRPr="00461A5D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63C6A8B" w14:textId="77777777" w:rsidR="00A77F87" w:rsidRPr="00F35F9A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6D05C79" w14:textId="77777777" w:rsidR="00A77F87" w:rsidRPr="00726294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77F87" w:rsidRPr="00726294" w14:paraId="0F4AB835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59FFF" w14:textId="77777777" w:rsidR="00A77F87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377E4B7" w14:textId="77777777" w:rsidR="00A77F87" w:rsidRPr="00461A5D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8DFA3F" w14:textId="77777777" w:rsidR="00A77F87" w:rsidRPr="00F35F9A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C644D0" w14:textId="77777777" w:rsidR="00A77F87" w:rsidRPr="00726294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77F87" w:rsidRPr="00726294" w14:paraId="0A4F0EF0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97829" w14:textId="77777777" w:rsidR="00A77F87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4D38B7E" w14:textId="77777777" w:rsidR="00A77F87" w:rsidRPr="00461A5D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29B4F5D" w14:textId="77777777" w:rsidR="00A77F87" w:rsidRPr="00F35F9A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B40A6E2" w14:textId="77777777" w:rsidR="00A77F87" w:rsidRPr="00726294" w:rsidRDefault="00A77F87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29B177D1" w14:textId="77777777" w:rsidR="001561A0" w:rsidRDefault="001561A0" w:rsidP="001561A0">
      <w:pPr>
        <w:pStyle w:val="Textodenotaderodap"/>
        <w:jc w:val="both"/>
      </w:pPr>
    </w:p>
    <w:p w14:paraId="477BA567" w14:textId="184E5070" w:rsidR="001561A0" w:rsidRDefault="001561A0" w:rsidP="00EF0D8F">
      <w:pPr>
        <w:pStyle w:val="Textodenotaderodap"/>
        <w:ind w:left="708" w:firstLine="120"/>
        <w:jc w:val="both"/>
      </w:pP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582A8255" w14:textId="77777777" w:rsidR="00DF52CF" w:rsidRDefault="00DF52CF" w:rsidP="001561A0">
      <w:pPr>
        <w:spacing w:after="0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DF52CF" w:rsidSect="001561A0">
      <w:headerReference w:type="default" r:id="rId8"/>
      <w:footerReference w:type="default" r:id="rId9"/>
      <w:pgSz w:w="11906" w:h="16838"/>
      <w:pgMar w:top="42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8507" w14:textId="77777777" w:rsidR="002B0608" w:rsidRDefault="002B0608" w:rsidP="003764B6">
      <w:pPr>
        <w:spacing w:after="0" w:line="240" w:lineRule="auto"/>
      </w:pPr>
      <w:r>
        <w:separator/>
      </w:r>
    </w:p>
  </w:endnote>
  <w:endnote w:type="continuationSeparator" w:id="0">
    <w:p w14:paraId="2C730417" w14:textId="77777777" w:rsidR="002B0608" w:rsidRDefault="002B0608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6312" w14:textId="77777777" w:rsidR="002B0608" w:rsidRDefault="002B0608" w:rsidP="003764B6">
      <w:pPr>
        <w:spacing w:after="0" w:line="240" w:lineRule="auto"/>
      </w:pPr>
      <w:r>
        <w:separator/>
      </w:r>
    </w:p>
  </w:footnote>
  <w:footnote w:type="continuationSeparator" w:id="0">
    <w:p w14:paraId="58B53A63" w14:textId="77777777" w:rsidR="002B0608" w:rsidRDefault="002B0608" w:rsidP="003764B6">
      <w:pPr>
        <w:spacing w:after="0" w:line="240" w:lineRule="auto"/>
      </w:pPr>
      <w:r>
        <w:continuationSeparator/>
      </w:r>
    </w:p>
  </w:footnote>
  <w:footnote w:id="1">
    <w:p w14:paraId="4CD350F0" w14:textId="78B37550" w:rsidR="006478E6" w:rsidRPr="007D32DD" w:rsidRDefault="006478E6" w:rsidP="007D32D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62B235F"/>
    <w:multiLevelType w:val="hybridMultilevel"/>
    <w:tmpl w:val="EA30EF22"/>
    <w:lvl w:ilvl="0" w:tplc="4064B0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18"/>
  </w:num>
  <w:num w:numId="11">
    <w:abstractNumId w:val="5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  <w:num w:numId="21">
    <w:abstractNumId w:val="7"/>
  </w:num>
  <w:num w:numId="22">
    <w:abstractNumId w:val="2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84C7A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561A0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0608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504D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B38C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01196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2DD"/>
    <w:rsid w:val="007D351D"/>
    <w:rsid w:val="007D63EE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2F5F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6D9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01D4"/>
    <w:rsid w:val="00944623"/>
    <w:rsid w:val="00945550"/>
    <w:rsid w:val="009523CE"/>
    <w:rsid w:val="009740F4"/>
    <w:rsid w:val="009758D3"/>
    <w:rsid w:val="00982D75"/>
    <w:rsid w:val="00984D66"/>
    <w:rsid w:val="00985BAE"/>
    <w:rsid w:val="009904A2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77F87"/>
    <w:rsid w:val="00A80B7B"/>
    <w:rsid w:val="00A8245D"/>
    <w:rsid w:val="00A83668"/>
    <w:rsid w:val="00A90A60"/>
    <w:rsid w:val="00AA1835"/>
    <w:rsid w:val="00AA30D3"/>
    <w:rsid w:val="00AA6193"/>
    <w:rsid w:val="00AA7716"/>
    <w:rsid w:val="00AB14E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190B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40E2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D75CE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47596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4129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0D8F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D8AD-97BE-4C90-AFCD-5386E739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31</cp:revision>
  <cp:lastPrinted>2016-03-23T21:20:00Z</cp:lastPrinted>
  <dcterms:created xsi:type="dcterms:W3CDTF">2018-12-11T22:23:00Z</dcterms:created>
  <dcterms:modified xsi:type="dcterms:W3CDTF">2021-02-24T18:53:00Z</dcterms:modified>
</cp:coreProperties>
</file>