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09" w:type="dxa"/>
        <w:tblInd w:w="-441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1135"/>
        <w:gridCol w:w="706"/>
        <w:gridCol w:w="70"/>
        <w:gridCol w:w="200"/>
        <w:gridCol w:w="180"/>
        <w:gridCol w:w="261"/>
        <w:gridCol w:w="1156"/>
        <w:gridCol w:w="120"/>
        <w:gridCol w:w="1134"/>
        <w:gridCol w:w="22"/>
        <w:gridCol w:w="709"/>
        <w:gridCol w:w="1664"/>
      </w:tblGrid>
      <w:tr w:rsidR="001B3F86" w:rsidRPr="007E6C15" w14:paraId="6E205668" w14:textId="77777777" w:rsidTr="00744A34">
        <w:trPr>
          <w:trHeight w:val="334"/>
        </w:trPr>
        <w:tc>
          <w:tcPr>
            <w:tcW w:w="990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807B" w14:textId="5A1E05DA" w:rsidR="007B6329" w:rsidRDefault="00115A6F" w:rsidP="00A00D1A">
            <w:pPr>
              <w:ind w:left="-27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6B0549" w14:paraId="733F15CC" w14:textId="77777777" w:rsidTr="00744A34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Nome Fundo</w:t>
            </w:r>
          </w:p>
        </w:tc>
        <w:tc>
          <w:tcPr>
            <w:tcW w:w="627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58E3D" w14:textId="5620FE3F" w:rsidR="00BF6B0B" w:rsidRPr="006B0549" w:rsidRDefault="003F4A9B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3F4A9B">
              <w:rPr>
                <w:rFonts w:cs="Times New Roman"/>
                <w:sz w:val="20"/>
                <w:szCs w:val="20"/>
              </w:rPr>
              <w:t>CAIXA BRASIL IBX 50 FI AÇÕES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49EC22C9" w:rsidR="00BF6B0B" w:rsidRPr="006B0549" w:rsidRDefault="00BF6B0B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2E5D01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3F4A9B" w:rsidRPr="003F4A9B">
              <w:rPr>
                <w:rFonts w:cs="Times New Roman"/>
                <w:sz w:val="20"/>
                <w:szCs w:val="20"/>
              </w:rPr>
              <w:t>03.737.217/0001-77</w:t>
            </w:r>
          </w:p>
        </w:tc>
      </w:tr>
      <w:tr w:rsidR="00685100" w:rsidRPr="006B0549" w14:paraId="06BE48B7" w14:textId="77777777" w:rsidTr="00744A3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6B054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9D5F7" w14:textId="510ED3ED" w:rsidR="00685100" w:rsidRPr="006B0549" w:rsidRDefault="006B0549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0F96" w14:textId="3FD50D66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F6EC6" w14:textId="7384476E" w:rsidR="00685100" w:rsidRPr="006B0549" w:rsidRDefault="00871933" w:rsidP="002E5D01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1E3C703D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685100" w:rsidRPr="006B0549" w14:paraId="005AB044" w14:textId="77777777" w:rsidTr="00744A3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6B054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3577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DEC5" w14:textId="77733B3A" w:rsidR="00685100" w:rsidRPr="006B0549" w:rsidRDefault="006B0549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FFCF0" w14:textId="66347FD2" w:rsidR="00685100" w:rsidRPr="006B0549" w:rsidRDefault="00685100" w:rsidP="00685100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Nº Termo </w:t>
            </w:r>
            <w:proofErr w:type="spellStart"/>
            <w:r w:rsidRPr="006B0549">
              <w:rPr>
                <w:rFonts w:cs="Times New Roman"/>
                <w:sz w:val="20"/>
                <w:szCs w:val="20"/>
              </w:rPr>
              <w:t>Cred</w:t>
            </w:r>
            <w:proofErr w:type="spellEnd"/>
            <w:r w:rsidRPr="006B05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0D4F" w14:textId="3ED4359E" w:rsidR="00685100" w:rsidRPr="006B0549" w:rsidRDefault="00871933" w:rsidP="005125A8">
            <w:pPr>
              <w:ind w:left="-113" w:right="-1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08/2020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3843C8E2" w:rsidR="00685100" w:rsidRPr="006B0549" w:rsidRDefault="00685100" w:rsidP="00884AD2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 xml:space="preserve">CNPJ: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6B0549" w14:paraId="1BA78A8B" w14:textId="77777777" w:rsidTr="00744A34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6B0549" w:rsidRDefault="00BF6B0B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6B0549">
              <w:rPr>
                <w:rFonts w:cs="Times New Roman"/>
                <w:b/>
                <w:sz w:val="20"/>
                <w:szCs w:val="20"/>
              </w:rPr>
              <w:t>Custodiante</w:t>
            </w:r>
          </w:p>
        </w:tc>
        <w:tc>
          <w:tcPr>
            <w:tcW w:w="62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6893" w14:textId="5600A900" w:rsidR="00BF6B0B" w:rsidRPr="006B0549" w:rsidRDefault="006B0549" w:rsidP="00D95146">
            <w:pPr>
              <w:ind w:left="-113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Caixa Econômica Federal</w:t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EA78AC0" w:rsidR="00BF6B0B" w:rsidRPr="006B0549" w:rsidRDefault="00BF6B0B" w:rsidP="00685100">
            <w:pPr>
              <w:ind w:left="-113" w:right="-108"/>
              <w:rPr>
                <w:rFonts w:cs="Times New Roman"/>
                <w:sz w:val="20"/>
                <w:szCs w:val="20"/>
              </w:rPr>
            </w:pPr>
            <w:r w:rsidRPr="006B0549">
              <w:rPr>
                <w:rFonts w:cs="Times New Roman"/>
                <w:sz w:val="20"/>
                <w:szCs w:val="20"/>
              </w:rPr>
              <w:t>CNPJ</w:t>
            </w:r>
            <w:r w:rsidR="00416458" w:rsidRPr="006B0549">
              <w:rPr>
                <w:rFonts w:cs="Times New Roman"/>
                <w:sz w:val="20"/>
                <w:szCs w:val="20"/>
              </w:rPr>
              <w:t>:</w:t>
            </w:r>
            <w:r w:rsidR="00685100" w:rsidRPr="006B0549">
              <w:rPr>
                <w:rFonts w:cs="Times New Roman"/>
                <w:sz w:val="20"/>
                <w:szCs w:val="20"/>
              </w:rPr>
              <w:t xml:space="preserve"> </w:t>
            </w:r>
            <w:r w:rsidR="006B0549" w:rsidRPr="006B0549">
              <w:rPr>
                <w:rFonts w:cs="Times New Roman"/>
                <w:sz w:val="20"/>
                <w:szCs w:val="20"/>
              </w:rPr>
              <w:t>00.360.305/0001-04</w:t>
            </w:r>
          </w:p>
        </w:tc>
      </w:tr>
      <w:tr w:rsidR="00BF6B0B" w:rsidRPr="00377384" w14:paraId="50D70499" w14:textId="77777777" w:rsidTr="00744A34">
        <w:trPr>
          <w:trHeight w:val="56"/>
        </w:trPr>
        <w:tc>
          <w:tcPr>
            <w:tcW w:w="9909" w:type="dxa"/>
            <w:gridSpan w:val="1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744A34">
        <w:trPr>
          <w:trHeight w:val="288"/>
        </w:trPr>
        <w:tc>
          <w:tcPr>
            <w:tcW w:w="990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</w:tr>
      <w:tr w:rsidR="009D55CE" w:rsidRPr="0033104A" w14:paraId="4CAA62B8" w14:textId="77777777" w:rsidTr="00744A34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2154388A" w14:textId="77777777" w:rsidTr="00744A34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781FF906" w14:textId="77777777" w:rsidTr="00744A34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6C97FD1C" w14:textId="77777777" w:rsidTr="00744A34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744A34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D55CE" w:rsidRPr="0033104A" w14:paraId="3909DE09" w14:textId="77777777" w:rsidTr="00744A34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D55CE" w:rsidRPr="0033104A" w14:paraId="571EC15A" w14:textId="77777777" w:rsidTr="00744A34">
        <w:trPr>
          <w:trHeight w:val="16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D55CE" w:rsidRPr="0033104A" w14:paraId="37CDFF2F" w14:textId="77777777" w:rsidTr="00744A34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744A34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744A34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744A34">
        <w:trPr>
          <w:trHeight w:val="2872"/>
        </w:trPr>
        <w:tc>
          <w:tcPr>
            <w:tcW w:w="9909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9778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4396"/>
            </w:tblGrid>
            <w:tr w:rsidR="00181025" w:rsidRPr="006200F9" w14:paraId="0583C458" w14:textId="77777777" w:rsidTr="006B0549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4396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D368DC" w:rsidRPr="006200F9" w14:paraId="327B410F" w14:textId="77777777" w:rsidTr="00DF34BA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D368DC" w:rsidRPr="007E6C15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D368DC" w:rsidRPr="004A6A10" w:rsidRDefault="00D368DC" w:rsidP="00D368DC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5344D03" w14:textId="76A0EF23" w:rsidR="00D368DC" w:rsidRPr="007E6C15" w:rsidRDefault="00D368DC" w:rsidP="00D368DC">
                  <w:pPr>
                    <w:spacing w:after="120"/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368DC" w:rsidRPr="006200F9" w14:paraId="34A37D6C" w14:textId="77777777" w:rsidTr="00DF34BA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D368DC" w:rsidRPr="007E6C15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D368DC" w:rsidRPr="004A6A10" w:rsidRDefault="00D368DC" w:rsidP="00D368D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6047905" w14:textId="17030269" w:rsidR="00D368DC" w:rsidRPr="007E6C15" w:rsidRDefault="00D368DC" w:rsidP="00D368DC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368DC" w:rsidRPr="006200F9" w14:paraId="3620B3F2" w14:textId="77777777" w:rsidTr="00DF34BA">
              <w:tc>
                <w:tcPr>
                  <w:tcW w:w="4274" w:type="dxa"/>
                </w:tcPr>
                <w:p w14:paraId="7F0F7272" w14:textId="33A9DEC4" w:rsidR="00D368DC" w:rsidRPr="008B1854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D368DC" w:rsidRPr="004A6A10" w:rsidRDefault="00D368DC" w:rsidP="00D368D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CC2BEDB" w14:textId="698030D0" w:rsidR="00D368DC" w:rsidRPr="004A6A10" w:rsidRDefault="00D368DC" w:rsidP="00D368DC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368DC" w:rsidRPr="006200F9" w14:paraId="12D5BAFF" w14:textId="77777777" w:rsidTr="00DF34BA">
              <w:tc>
                <w:tcPr>
                  <w:tcW w:w="4274" w:type="dxa"/>
                </w:tcPr>
                <w:p w14:paraId="1FA42355" w14:textId="57F5881E" w:rsidR="00D368DC" w:rsidRPr="007E6C15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D368DC" w:rsidRPr="004A6A10" w:rsidRDefault="00D368DC" w:rsidP="00D368D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4981C7AB" w14:textId="75DD7E04" w:rsidR="00D368DC" w:rsidRPr="007E6C15" w:rsidRDefault="00D368DC" w:rsidP="00D368DC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368DC" w:rsidRPr="006200F9" w14:paraId="01FB3232" w14:textId="77777777" w:rsidTr="00DF34BA">
              <w:tc>
                <w:tcPr>
                  <w:tcW w:w="4274" w:type="dxa"/>
                </w:tcPr>
                <w:p w14:paraId="2C73943E" w14:textId="51A199BA" w:rsidR="00D368DC" w:rsidRPr="008B1854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D368DC" w:rsidRPr="004A6A10" w:rsidRDefault="00D368DC" w:rsidP="00D368D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3B493175" w14:textId="4D385338" w:rsidR="00D368DC" w:rsidRPr="004A6A10" w:rsidRDefault="00D368DC" w:rsidP="00D368DC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368DC" w:rsidRPr="006200F9" w14:paraId="2D1A545A" w14:textId="77777777" w:rsidTr="00DF34BA">
              <w:tc>
                <w:tcPr>
                  <w:tcW w:w="4274" w:type="dxa"/>
                </w:tcPr>
                <w:p w14:paraId="1CC14FBB" w14:textId="123C6363" w:rsidR="00D368DC" w:rsidRPr="008B1854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D368DC" w:rsidRPr="004A6A10" w:rsidRDefault="00D368DC" w:rsidP="00D368D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24C4CDDD" w14:textId="04DD5740" w:rsidR="00D368DC" w:rsidRPr="004A6A10" w:rsidRDefault="00D368DC" w:rsidP="00D368DC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368DC" w:rsidRPr="006200F9" w14:paraId="7445D38E" w14:textId="77777777" w:rsidTr="00DF34BA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D368DC" w:rsidRPr="00377384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D368DC" w:rsidRPr="004A6A10" w:rsidRDefault="00D368DC" w:rsidP="00D368D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592B7C21" w14:textId="3A68E5CD" w:rsidR="00D368DC" w:rsidRPr="004A6A10" w:rsidRDefault="00D368DC" w:rsidP="00D368DC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  <w:tr w:rsidR="00D368DC" w:rsidRPr="006200F9" w14:paraId="3723DECF" w14:textId="77777777" w:rsidTr="00DF34BA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D368DC" w:rsidRPr="00377384" w:rsidRDefault="00D368DC" w:rsidP="00D368DC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D368DC" w:rsidRPr="004A6A10" w:rsidRDefault="00D368DC" w:rsidP="00D368DC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tcBorders>
                    <w:right w:val="single" w:sz="4" w:space="0" w:color="auto"/>
                  </w:tcBorders>
                </w:tcPr>
                <w:p w14:paraId="602644A2" w14:textId="6544C21C" w:rsidR="00D368DC" w:rsidRPr="004A6A10" w:rsidRDefault="00D368DC" w:rsidP="00D368DC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6C0AE7">
                    <w:rPr>
                      <w:rFonts w:cs="Times New Roman"/>
                      <w:i/>
                      <w:sz w:val="20"/>
                      <w:szCs w:val="20"/>
                    </w:rPr>
                    <w:t>http://www.caixa.gov.br</w:t>
                  </w: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744A34">
        <w:tblPrEx>
          <w:tblCellMar>
            <w:left w:w="108" w:type="dxa"/>
          </w:tblCellMar>
        </w:tblPrEx>
        <w:trPr>
          <w:trHeight w:val="318"/>
        </w:trPr>
        <w:tc>
          <w:tcPr>
            <w:tcW w:w="9909" w:type="dxa"/>
            <w:gridSpan w:val="1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744A3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357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0F2B" w14:textId="14604780" w:rsidR="0070416C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Caixa Econômica Federal</w:t>
            </w:r>
          </w:p>
        </w:tc>
      </w:tr>
      <w:tr w:rsidR="0070416C" w:rsidRPr="00D424B2" w14:paraId="0F1A86AC" w14:textId="77777777" w:rsidTr="00744A3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357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A4A8A" w14:textId="21F1BE6D" w:rsidR="0070416C" w:rsidRPr="00D424B2" w:rsidRDefault="006B0549" w:rsidP="006B0549">
            <w:pPr>
              <w:ind w:left="-113" w:right="-108"/>
              <w:jc w:val="center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>00.360.305/0001-04</w:t>
            </w:r>
          </w:p>
        </w:tc>
      </w:tr>
      <w:tr w:rsidR="0070416C" w:rsidRPr="00D424B2" w14:paraId="146FA6E8" w14:textId="77777777" w:rsidTr="00744A34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357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3C23F" w14:textId="6A72E6A7" w:rsidR="0070416C" w:rsidRPr="00D424B2" w:rsidRDefault="006B0549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 w:rsidRPr="006B0549">
              <w:rPr>
                <w:rFonts w:cs="Times New Roman"/>
                <w:sz w:val="21"/>
                <w:szCs w:val="21"/>
              </w:rPr>
              <w:t xml:space="preserve">A distribuição dos Fundos de Investimento é realizada exclusivamente pelo </w:t>
            </w:r>
            <w:r>
              <w:rPr>
                <w:rFonts w:cs="Times New Roman"/>
                <w:sz w:val="21"/>
                <w:szCs w:val="21"/>
              </w:rPr>
              <w:t>Caixa Econômica Federal</w:t>
            </w:r>
            <w:r w:rsidRPr="006B0549">
              <w:rPr>
                <w:rFonts w:cs="Times New Roman"/>
                <w:sz w:val="21"/>
                <w:szCs w:val="21"/>
              </w:rPr>
              <w:t>, por meio de suas agências e canais digitais.</w:t>
            </w:r>
          </w:p>
        </w:tc>
      </w:tr>
      <w:tr w:rsidR="0070416C" w:rsidRPr="00EA3AA0" w14:paraId="69137AF7" w14:textId="77777777" w:rsidTr="00744A34">
        <w:trPr>
          <w:trHeight w:val="148"/>
        </w:trPr>
        <w:tc>
          <w:tcPr>
            <w:tcW w:w="990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744A34">
        <w:trPr>
          <w:trHeight w:val="148"/>
        </w:trPr>
        <w:tc>
          <w:tcPr>
            <w:tcW w:w="990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744A34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92626" w14:textId="289D67CC" w:rsidR="009E05F2" w:rsidRPr="00884AD2" w:rsidRDefault="003F4A9B" w:rsidP="00884AD2">
            <w:pPr>
              <w:jc w:val="center"/>
            </w:pPr>
            <w:r>
              <w:t>30/11/2007</w:t>
            </w:r>
          </w:p>
        </w:tc>
        <w:tc>
          <w:tcPr>
            <w:tcW w:w="3073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8AFC" w14:textId="20AB3938" w:rsidR="009E05F2" w:rsidRPr="001B66ED" w:rsidRDefault="003F4A9B" w:rsidP="001B66E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B66ED">
              <w:rPr>
                <w:rFonts w:cs="Times New Roman"/>
                <w:sz w:val="21"/>
                <w:szCs w:val="21"/>
              </w:rPr>
              <w:t>18/02/2008</w:t>
            </w:r>
          </w:p>
        </w:tc>
      </w:tr>
      <w:tr w:rsidR="00181025" w:rsidRPr="00301C40" w14:paraId="7938A33E" w14:textId="77777777" w:rsidTr="00744A34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50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2F4C432B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BF13A7">
              <w:rPr>
                <w:rFonts w:cs="Times New Roman"/>
                <w:sz w:val="21"/>
                <w:szCs w:val="21"/>
              </w:rPr>
              <w:t xml:space="preserve"> </w:t>
            </w:r>
            <w:r w:rsidR="00BF13A7" w:rsidRPr="00BF13A7">
              <w:rPr>
                <w:rFonts w:cs="Times New Roman"/>
                <w:sz w:val="21"/>
                <w:szCs w:val="21"/>
              </w:rPr>
              <w:t>IBX-50</w:t>
            </w:r>
          </w:p>
        </w:tc>
      </w:tr>
      <w:tr w:rsidR="00181025" w:rsidRPr="00301C40" w14:paraId="3FB8B5BD" w14:textId="77777777" w:rsidTr="00744A34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06E48912" w:rsidR="00181025" w:rsidRPr="0086486E" w:rsidRDefault="001B66ED" w:rsidP="00181025">
            <w:pPr>
              <w:rPr>
                <w:rFonts w:cs="Times New Roman"/>
                <w:sz w:val="21"/>
                <w:szCs w:val="21"/>
              </w:rPr>
            </w:pPr>
            <w:r w:rsidRPr="001B66ED">
              <w:rPr>
                <w:rFonts w:cs="Times New Roman"/>
                <w:sz w:val="21"/>
                <w:szCs w:val="21"/>
              </w:rPr>
              <w:t>Exclusivo previdenciário</w:t>
            </w:r>
          </w:p>
        </w:tc>
      </w:tr>
      <w:tr w:rsidR="00181025" w:rsidRPr="00301C40" w14:paraId="52645DEF" w14:textId="77777777" w:rsidTr="00744A34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106895CA" w:rsidR="00ED7A71" w:rsidRPr="0086486E" w:rsidRDefault="001B66ED" w:rsidP="00181025">
            <w:pPr>
              <w:rPr>
                <w:rFonts w:cs="Times New Roman"/>
                <w:sz w:val="21"/>
                <w:szCs w:val="21"/>
              </w:rPr>
            </w:pPr>
            <w:r w:rsidRPr="001B66ED">
              <w:rPr>
                <w:rFonts w:cs="Times New Roman"/>
                <w:sz w:val="21"/>
                <w:szCs w:val="21"/>
              </w:rPr>
              <w:t xml:space="preserve">Aplica seus recursos, preponderantemente, em ações, bônus de subscrição, cotas de fundos de investimento em ações e </w:t>
            </w:r>
            <w:proofErr w:type="spellStart"/>
            <w:r w:rsidRPr="001B66ED">
              <w:rPr>
                <w:rFonts w:cs="Times New Roman"/>
                <w:sz w:val="21"/>
                <w:szCs w:val="21"/>
              </w:rPr>
              <w:t>BDRs</w:t>
            </w:r>
            <w:proofErr w:type="spellEnd"/>
            <w:r w:rsidRPr="001B66ED">
              <w:rPr>
                <w:rFonts w:cs="Times New Roman"/>
                <w:sz w:val="21"/>
                <w:szCs w:val="21"/>
              </w:rPr>
              <w:t>, selecionados com base na análise de cenários econômico-financeiros nacionais e internacionais.</w:t>
            </w:r>
          </w:p>
        </w:tc>
      </w:tr>
      <w:tr w:rsidR="00BF6B0B" w14:paraId="6EA7253C" w14:textId="77777777" w:rsidTr="00744A34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A38C1" w14:textId="7897240A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39EA4" w14:textId="2840BA09" w:rsidR="00BF6B0B" w:rsidRPr="0086486E" w:rsidRDefault="00F8578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744A3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3177DD" w14:textId="0A873421" w:rsidR="00BF6B0B" w:rsidRPr="0086486E" w:rsidRDefault="003F4A9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906C634" w14:textId="77777777" w:rsidTr="00744A3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99E94" w14:textId="5F878587" w:rsidR="00BF6B0B" w:rsidRPr="001B66ED" w:rsidRDefault="003F4A9B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B66ED">
              <w:rPr>
                <w:rFonts w:cs="Times New Roman"/>
                <w:sz w:val="20"/>
                <w:szCs w:val="20"/>
              </w:rPr>
              <w:t xml:space="preserve">D+1 </w:t>
            </w:r>
            <w:proofErr w:type="spellStart"/>
            <w:r w:rsidRPr="001B66ED">
              <w:rPr>
                <w:rFonts w:cs="Times New Roman"/>
                <w:sz w:val="20"/>
                <w:szCs w:val="20"/>
              </w:rPr>
              <w:t>du</w:t>
            </w:r>
            <w:proofErr w:type="spellEnd"/>
          </w:p>
        </w:tc>
      </w:tr>
      <w:tr w:rsidR="00BF6B0B" w14:paraId="360D3117" w14:textId="77777777" w:rsidTr="00744A34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94610F" w14:textId="2A20D575" w:rsidR="00BF6B0B" w:rsidRPr="001B66ED" w:rsidRDefault="003F4A9B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B66ED">
              <w:rPr>
                <w:rFonts w:cs="Times New Roman"/>
                <w:sz w:val="20"/>
                <w:szCs w:val="20"/>
              </w:rPr>
              <w:t xml:space="preserve">D+1 </w:t>
            </w:r>
            <w:proofErr w:type="spellStart"/>
            <w:r w:rsidRPr="001B66ED">
              <w:rPr>
                <w:rFonts w:cs="Times New Roman"/>
                <w:sz w:val="20"/>
                <w:szCs w:val="20"/>
              </w:rPr>
              <w:t>du</w:t>
            </w:r>
            <w:proofErr w:type="spellEnd"/>
          </w:p>
        </w:tc>
      </w:tr>
      <w:tr w:rsidR="001B66ED" w14:paraId="1B5A9867" w14:textId="77777777" w:rsidTr="00744A34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10D95" w14:textId="77777777" w:rsidR="001B66ED" w:rsidRPr="0086486E" w:rsidRDefault="001B66ED" w:rsidP="001B66E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1B66ED" w:rsidRPr="0086486E" w:rsidRDefault="001B66ED" w:rsidP="001B66ED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172214" w14:textId="3EEE769E" w:rsidR="001B66ED" w:rsidRPr="0086486E" w:rsidRDefault="001B66ED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DF18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66ED" w14:paraId="697B3159" w14:textId="77777777" w:rsidTr="00744A34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55DAA" w14:textId="08E31FF6" w:rsidR="001B66ED" w:rsidRPr="0086486E" w:rsidRDefault="001B66ED" w:rsidP="001B66E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>
              <w:rPr>
                <w:rFonts w:cs="Times New Roman"/>
                <w:sz w:val="21"/>
                <w:szCs w:val="21"/>
              </w:rPr>
              <w:t>Custos/</w:t>
            </w:r>
            <w:r w:rsidRPr="0086486E">
              <w:rPr>
                <w:rFonts w:cs="Times New Roman"/>
                <w:sz w:val="21"/>
                <w:szCs w:val="21"/>
              </w:rPr>
              <w:t>Taxas)</w:t>
            </w:r>
          </w:p>
        </w:tc>
        <w:tc>
          <w:tcPr>
            <w:tcW w:w="5128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1B66ED" w:rsidRPr="0086486E" w:rsidRDefault="001B66ED" w:rsidP="001B66ED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 (%)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C49B4" w14:textId="5D4960AB" w:rsidR="001B66ED" w:rsidRPr="0086486E" w:rsidRDefault="001B66ED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DF18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66ED" w14:paraId="493B6ED1" w14:textId="77777777" w:rsidTr="00744A34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1027E" w14:textId="77777777" w:rsidR="001B66ED" w:rsidRPr="00ED21A9" w:rsidRDefault="001B66ED" w:rsidP="001B66ED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1B66ED" w:rsidRPr="0086486E" w:rsidRDefault="001B66ED" w:rsidP="001B66ED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002EA9" w14:textId="630E65B9" w:rsidR="001B66ED" w:rsidRPr="0086486E" w:rsidRDefault="001B66ED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DF186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BF6B0B" w14:paraId="3268A8DC" w14:textId="77777777" w:rsidTr="00744A34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7B8E" w14:textId="6D0BE769" w:rsidR="003A4D9B" w:rsidRPr="003F4A9B" w:rsidRDefault="003F4A9B" w:rsidP="003F4A9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0,70%</w:t>
            </w:r>
          </w:p>
        </w:tc>
      </w:tr>
      <w:tr w:rsidR="00CB6C61" w14:paraId="1D2A90DC" w14:textId="77777777" w:rsidTr="00744A34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2DF14" w14:textId="710928CF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50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744A34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1B66ED" w:rsidRPr="00301C40" w14:paraId="29F82CD4" w14:textId="77777777" w:rsidTr="00744A34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39555" w14:textId="77777777" w:rsidR="001B66ED" w:rsidRPr="00ED21A9" w:rsidRDefault="001B66ED" w:rsidP="001B66ED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94C6C8" w14:textId="0280043D" w:rsidR="001B66ED" w:rsidRDefault="001B66ED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1F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AA585" w14:textId="042F43D9" w:rsidR="001B66ED" w:rsidRDefault="001B66ED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1FA1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CC85E" w14:textId="244A8B57" w:rsidR="001B66ED" w:rsidRDefault="001B66ED" w:rsidP="001B66E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B1FA1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D144CD" w:rsidRPr="00301C40" w14:paraId="3CF56CEE" w14:textId="77777777" w:rsidTr="00744A3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501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B1806" w14:textId="67F73F9B" w:rsidR="00D144CD" w:rsidRDefault="00F8578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85781">
              <w:rPr>
                <w:rFonts w:cs="Times New Roman"/>
                <w:sz w:val="20"/>
                <w:szCs w:val="20"/>
              </w:rPr>
              <w:t>Fundo enquadrado na Resolução CMN nº 3.922/2010 e alterações posteriores</w:t>
            </w:r>
          </w:p>
        </w:tc>
      </w:tr>
      <w:tr w:rsidR="001B5C51" w:rsidRPr="00301C40" w14:paraId="1E77544B" w14:textId="77777777" w:rsidTr="00744A3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501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3B1C4" w14:textId="0EA6EFD0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1B5C51" w:rsidRPr="00301C40" w14:paraId="2D82ECFD" w14:textId="77777777" w:rsidTr="00744A3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08BE1" w14:textId="354AB2B7" w:rsidR="001B5C51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432C76" w:rsidRPr="00301C40" w14:paraId="4E03D666" w14:textId="77777777" w:rsidTr="00744A3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06B9" w14:textId="0DB6DA25" w:rsidR="00432C76" w:rsidRDefault="006B0549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3C2ADB" w:rsidRPr="00301C40" w14:paraId="79EF85BD" w14:textId="77777777" w:rsidTr="00744A3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501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6783D" w14:textId="7BDF0765" w:rsidR="003C2ADB" w:rsidRDefault="00F8578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85781">
              <w:rPr>
                <w:rFonts w:cs="Times New Roman"/>
                <w:sz w:val="20"/>
                <w:szCs w:val="20"/>
              </w:rPr>
              <w:t>RISCO DE MERCADO; RISCO DE LIQUIDEZ; RISCO DE CRÉDITO, RISCO DERIVATIVOS; RISCO DE CONCENTRAÇÃO (Vide Regulamento).</w:t>
            </w:r>
          </w:p>
        </w:tc>
      </w:tr>
      <w:tr w:rsidR="00BF6B0B" w:rsidRPr="00EA3AA0" w14:paraId="2742C104" w14:textId="77777777" w:rsidTr="00744A34">
        <w:trPr>
          <w:trHeight w:val="148"/>
        </w:trPr>
        <w:tc>
          <w:tcPr>
            <w:tcW w:w="990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744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4F555FE2" w14:textId="77777777" w:rsidTr="00744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000BCFED" w:rsidR="009D55CE" w:rsidRPr="00996F57" w:rsidRDefault="00F8578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48EFA" w14:textId="579B678C" w:rsidR="003A4D9B" w:rsidRPr="005D2CBE" w:rsidRDefault="00F85781" w:rsidP="003F4A9B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BDBBE0" w14:textId="3F9DF567" w:rsidR="009D55CE" w:rsidRPr="003F4A9B" w:rsidRDefault="00F85781" w:rsidP="003F4A9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R$ 1.154.965.783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DD5CE9" w14:textId="58071721" w:rsidR="009D55CE" w:rsidRPr="003F4A9B" w:rsidRDefault="00F85781" w:rsidP="003F4A9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1,481450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423D00" w14:textId="2C78F36B" w:rsidR="009D55CE" w:rsidRPr="003F4A9B" w:rsidRDefault="00F85781" w:rsidP="003F4A9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29,44%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AE11F" w14:textId="2251831A" w:rsidR="009D55CE" w:rsidRPr="00BF13A7" w:rsidRDefault="00F85781" w:rsidP="00BF13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29,15%</w:t>
            </w:r>
          </w:p>
        </w:tc>
        <w:tc>
          <w:tcPr>
            <w:tcW w:w="2395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0B3DF9" w14:textId="12465C23" w:rsidR="009D55CE" w:rsidRPr="00BF13A7" w:rsidRDefault="00F85781" w:rsidP="00BF13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100,99%</w:t>
            </w:r>
          </w:p>
        </w:tc>
      </w:tr>
      <w:tr w:rsidR="00F85781" w:rsidRPr="005D2CBE" w14:paraId="43749127" w14:textId="77777777" w:rsidTr="00744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8C7B24" w14:textId="36C367F2" w:rsidR="00F85781" w:rsidRDefault="00F85781" w:rsidP="00F857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5CFBEE" w14:textId="01778490" w:rsidR="00F85781" w:rsidRDefault="00F85781" w:rsidP="00F8578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9A9DC" w14:textId="61252D07" w:rsidR="00F85781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R$ 210.937.763,28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3632F0" w14:textId="6A3D3F88" w:rsidR="00F85781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1,14449000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D0F1C" w14:textId="4ABB2F7A" w:rsidR="00F85781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12,40%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496A8D" w14:textId="0A194AD1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13A7">
              <w:rPr>
                <w:rFonts w:ascii="Verdana" w:hAnsi="Verdana"/>
                <w:color w:val="000000"/>
                <w:sz w:val="16"/>
                <w:szCs w:val="16"/>
              </w:rPr>
              <w:t>14,53%</w:t>
            </w:r>
          </w:p>
        </w:tc>
        <w:tc>
          <w:tcPr>
            <w:tcW w:w="2395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89AB12" w14:textId="0757F232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13A7">
              <w:rPr>
                <w:rFonts w:ascii="Verdana" w:hAnsi="Verdana"/>
                <w:color w:val="000000"/>
                <w:sz w:val="16"/>
                <w:szCs w:val="16"/>
              </w:rPr>
              <w:t>85,38%</w:t>
            </w:r>
          </w:p>
        </w:tc>
      </w:tr>
      <w:tr w:rsidR="00F85781" w:rsidRPr="005D2CBE" w14:paraId="3B799E14" w14:textId="77777777" w:rsidTr="00744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1EF337CC" w:rsidR="00F85781" w:rsidRPr="00996F57" w:rsidRDefault="00F85781" w:rsidP="00F857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C01A0" w14:textId="7221C098" w:rsidR="00F85781" w:rsidRPr="005D2CBE" w:rsidRDefault="00F85781" w:rsidP="00F8578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3DD9C" w14:textId="1DAAF5E7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R$ 87.514.037,48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FD2748" w14:textId="19FD16FF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1,01819100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8FA74" w14:textId="31953321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27,04%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D135F" w14:textId="77111FD3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26,82%</w:t>
            </w:r>
          </w:p>
        </w:tc>
        <w:tc>
          <w:tcPr>
            <w:tcW w:w="2395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E8A" w14:textId="3D101759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100,83%</w:t>
            </w:r>
          </w:p>
        </w:tc>
      </w:tr>
      <w:tr w:rsidR="00F85781" w:rsidRPr="005D2CBE" w14:paraId="7CBB8E44" w14:textId="77777777" w:rsidTr="00744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2EDD9278" w:rsidR="00F85781" w:rsidRPr="00ED21A9" w:rsidRDefault="00F85781" w:rsidP="00F8578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597587" w14:textId="0D92AFCF" w:rsidR="00F85781" w:rsidRPr="005D2CBE" w:rsidRDefault="00F85781" w:rsidP="00F8578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C575EC" w14:textId="0EA70A2D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R$ 75.367.742,74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C41D4" w14:textId="375D0568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0,80147800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63BA2" w14:textId="65D08284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22,39%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BA729E" w14:textId="0DD508CE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36,82%</w:t>
            </w:r>
          </w:p>
        </w:tc>
        <w:tc>
          <w:tcPr>
            <w:tcW w:w="2395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CBFD27" w14:textId="08BEF081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60,82%</w:t>
            </w:r>
          </w:p>
        </w:tc>
      </w:tr>
      <w:tr w:rsidR="00F85781" w:rsidRPr="005D2CBE" w14:paraId="77C7B7F9" w14:textId="77777777" w:rsidTr="00744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57969829" w:rsidR="00F85781" w:rsidRPr="00ED21A9" w:rsidRDefault="00F85781" w:rsidP="00F85781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9902C" w14:textId="7E65FE9B" w:rsidR="00F85781" w:rsidRPr="005D2CBE" w:rsidRDefault="00F85781" w:rsidP="00F8578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94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80DE8B" w14:textId="05450398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R$ 75.880.978,58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37FC3" w14:textId="08F5703E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0,65483400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593CB0" w14:textId="756ADAD6" w:rsidR="00F85781" w:rsidRPr="003F4A9B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-15,49%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9E9D3" w14:textId="572A433E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-13,09%</w:t>
            </w:r>
          </w:p>
        </w:tc>
        <w:tc>
          <w:tcPr>
            <w:tcW w:w="2395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C4534" w14:textId="19FB97D7" w:rsidR="00F85781" w:rsidRPr="00BF13A7" w:rsidRDefault="00F85781" w:rsidP="00F8578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118,33%</w:t>
            </w:r>
          </w:p>
        </w:tc>
      </w:tr>
      <w:tr w:rsidR="00F85781" w:rsidRPr="00161F88" w14:paraId="12F8C428" w14:textId="77777777" w:rsidTr="00744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909" w:type="dxa"/>
            <w:gridSpan w:val="1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56E28E35" w:rsidR="00F85781" w:rsidRPr="00161F88" w:rsidRDefault="00F85781" w:rsidP="00F85781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F85781" w:rsidRPr="00301C40" w14:paraId="58EE6C15" w14:textId="77777777" w:rsidTr="00744A34">
        <w:trPr>
          <w:trHeight w:val="65"/>
        </w:trPr>
        <w:tc>
          <w:tcPr>
            <w:tcW w:w="990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9A31" w14:textId="64A96C3C" w:rsidR="00F85781" w:rsidRPr="00ED21A9" w:rsidRDefault="00F85781" w:rsidP="00F85781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Análise da Carteira do Fund</w:t>
            </w:r>
            <w:r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F85781" w:rsidRPr="00301C40" w14:paraId="3C6B6827" w14:textId="77777777" w:rsidTr="00744A34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F85781" w:rsidRPr="00ED21A9" w:rsidRDefault="00F85781" w:rsidP="00F857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F85781" w:rsidRPr="00ED21A9" w:rsidRDefault="00F85781" w:rsidP="00F85781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F85781" w:rsidRPr="00ED21A9" w:rsidRDefault="00F85781" w:rsidP="00F8578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F85781" w:rsidRPr="00301C40" w14:paraId="746FB8D2" w14:textId="77777777" w:rsidTr="00744A3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8372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A01B" w14:textId="49F4794D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B66ED">
              <w:rPr>
                <w:rFonts w:cs="Times New Roman"/>
                <w:sz w:val="20"/>
                <w:szCs w:val="20"/>
              </w:rPr>
              <w:t>Ações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CF0AB" w14:textId="620EA04D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97,7140%</w:t>
            </w:r>
          </w:p>
        </w:tc>
      </w:tr>
      <w:tr w:rsidR="00F85781" w:rsidRPr="00301C40" w14:paraId="33AE4D05" w14:textId="77777777" w:rsidTr="00744A3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F24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05D9" w14:textId="7503938B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B66ED">
              <w:rPr>
                <w:rFonts w:cs="Times New Roman"/>
                <w:sz w:val="20"/>
                <w:szCs w:val="20"/>
              </w:rPr>
              <w:t>Fundos de Investimento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33B7" w14:textId="73EFFE6A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2,0717%</w:t>
            </w:r>
          </w:p>
        </w:tc>
      </w:tr>
      <w:tr w:rsidR="00F85781" w:rsidRPr="00301C40" w14:paraId="5FBCA45C" w14:textId="77777777" w:rsidTr="00744A3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D74E9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ADC0C" w14:textId="2D4EEC61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Valores a pagar/receber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88430" w14:textId="1C1D9FC0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0,4347%</w:t>
            </w:r>
          </w:p>
        </w:tc>
      </w:tr>
      <w:tr w:rsidR="00F85781" w:rsidRPr="00301C40" w14:paraId="78EE981E" w14:textId="77777777" w:rsidTr="00744A34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A58AD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DD55" w14:textId="24677CBB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Derivativos</w:t>
            </w: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E2B6" w14:textId="49B326C8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0,06%</w:t>
            </w:r>
          </w:p>
        </w:tc>
      </w:tr>
      <w:tr w:rsidR="00F85781" w:rsidRPr="00301C40" w14:paraId="4ED5E488" w14:textId="77777777" w:rsidTr="00744A34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EA20B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769D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206D4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5781" w:rsidRPr="00301C40" w14:paraId="436FF8F7" w14:textId="77777777" w:rsidTr="00744A34">
        <w:trPr>
          <w:trHeight w:val="145"/>
        </w:trPr>
        <w:tc>
          <w:tcPr>
            <w:tcW w:w="9909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F85781" w:rsidRPr="00DF52CF" w:rsidRDefault="00F85781" w:rsidP="00F8578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F85781" w:rsidRPr="00301C40" w14:paraId="505589B7" w14:textId="77777777" w:rsidTr="00744A34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92D0" w14:textId="77777777" w:rsidR="00F85781" w:rsidRPr="00996F57" w:rsidRDefault="00F85781" w:rsidP="00F8578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F85781" w:rsidRPr="00301C40" w:rsidRDefault="00F85781" w:rsidP="00F8578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F85781" w:rsidRPr="00996F57" w:rsidRDefault="00F85781" w:rsidP="00F8578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F85781" w:rsidRPr="00301C40" w14:paraId="430BA8B2" w14:textId="77777777" w:rsidTr="00744A3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120E5" w14:textId="77777777" w:rsidR="00F85781" w:rsidRDefault="00F85781" w:rsidP="00F8578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537" w14:textId="631A7625" w:rsidR="00F85781" w:rsidRPr="001B66ED" w:rsidRDefault="00F85781" w:rsidP="00F8578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30.036.209/0001-76</w:t>
            </w:r>
          </w:p>
        </w:tc>
        <w:tc>
          <w:tcPr>
            <w:tcW w:w="385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EB" w14:textId="61D5B7D3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Art. 8º, II, a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7E56" w14:textId="6AB5A728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1,16%</w:t>
            </w:r>
          </w:p>
        </w:tc>
      </w:tr>
      <w:tr w:rsidR="00F85781" w:rsidRPr="00301C40" w14:paraId="4FB8A5B8" w14:textId="77777777" w:rsidTr="00744A34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8D75" w14:textId="77777777" w:rsidR="00F85781" w:rsidRDefault="00F85781" w:rsidP="00F8578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E58" w14:textId="531DC2F7" w:rsidR="00F85781" w:rsidRPr="00F85781" w:rsidRDefault="00F85781" w:rsidP="00F85781">
            <w:pPr>
              <w:pStyle w:val="PargrafodaLista"/>
              <w:numPr>
                <w:ilvl w:val="0"/>
                <w:numId w:val="24"/>
              </w:num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05.164.375/0001-00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2B1" w14:textId="469A265D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Art. 7º, IV, 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695B" w14:textId="579A9F09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0,92%</w:t>
            </w:r>
          </w:p>
        </w:tc>
      </w:tr>
      <w:tr w:rsidR="00F85781" w:rsidRPr="00301C40" w14:paraId="1EE4F309" w14:textId="77777777" w:rsidTr="00744A3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5FA1" w14:textId="77777777" w:rsidR="00F85781" w:rsidRDefault="00F85781" w:rsidP="00F8578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0E1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F70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ED5E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5781" w:rsidRPr="00301C40" w14:paraId="25EA7FA4" w14:textId="77777777" w:rsidTr="00744A34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6979" w14:textId="77777777" w:rsidR="00F85781" w:rsidRDefault="00F85781" w:rsidP="00F8578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28E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521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F122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5781" w:rsidRPr="00301C40" w14:paraId="40C078B0" w14:textId="77777777" w:rsidTr="00744A34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CE9C" w14:textId="01573A02" w:rsidR="00F85781" w:rsidRPr="00996F57" w:rsidRDefault="00F85781" w:rsidP="00F8578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F85781" w:rsidRPr="00996F57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F85781" w:rsidRPr="00301C40" w:rsidRDefault="00F85781" w:rsidP="00F8578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F85781" w:rsidRPr="00301C40" w14:paraId="1C6D37C5" w14:textId="77777777" w:rsidTr="00744A34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347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0E61" w14:textId="1B364B80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108C" w14:textId="6575E871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0638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9768B" w14:textId="4D8139A5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00B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85781" w:rsidRPr="00301C40" w14:paraId="5C3B0339" w14:textId="77777777" w:rsidTr="00744A3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32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8E89" w14:textId="6D6F0F11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1A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E94" w14:textId="7763177B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0638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D475" w14:textId="718D4182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00B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85781" w:rsidRPr="00301C40" w14:paraId="20278E5D" w14:textId="77777777" w:rsidTr="00744A3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578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0EC8" w14:textId="58A1EA52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1A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B7D" w14:textId="2F88C11F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0638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895AC" w14:textId="53171EDF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00B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85781" w:rsidRPr="00301C40" w14:paraId="7F2353F5" w14:textId="77777777" w:rsidTr="00744A34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B49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2D85" w14:textId="56A74266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1A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63" w14:textId="2C658A6B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0638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0BA5C" w14:textId="39083A96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00B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85781" w:rsidRPr="00301C40" w14:paraId="683559AB" w14:textId="77777777" w:rsidTr="00744A34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C9D4" w14:textId="77777777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38C2E" w14:textId="69AB317F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5231AB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632D61" w14:textId="4E7C01A3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D0638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D086E1" w14:textId="0BBC63B6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00B76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85781" w:rsidRPr="00301C40" w14:paraId="4BDA7D51" w14:textId="77777777" w:rsidTr="00744A3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708" w14:textId="7A362C6C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516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216DAC2A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SIM</w:t>
            </w:r>
          </w:p>
        </w:tc>
      </w:tr>
      <w:tr w:rsidR="00F85781" w:rsidRPr="00301C40" w14:paraId="17C3E7C0" w14:textId="77777777" w:rsidTr="00744A3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C55" w14:textId="4699CC81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7702D" w14:textId="1BEE7DD6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85781" w:rsidRPr="00301C40" w14:paraId="28846C63" w14:textId="77777777" w:rsidTr="00744A3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D6DB" w14:textId="69C4DBAD" w:rsidR="00F85781" w:rsidRDefault="00F85781" w:rsidP="00F857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516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6A0CA4AA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Compatível </w:t>
            </w:r>
          </w:p>
        </w:tc>
      </w:tr>
      <w:tr w:rsidR="00F85781" w:rsidRPr="00301C40" w14:paraId="068D2230" w14:textId="77777777" w:rsidTr="00744A34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5C0" w14:textId="1B3DB099" w:rsidR="00F85781" w:rsidRPr="00023577" w:rsidRDefault="00F85781" w:rsidP="00F857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F85781" w:rsidRPr="00023577" w:rsidRDefault="00F85781" w:rsidP="00F8578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F85781" w:rsidRPr="00023577" w:rsidRDefault="00F85781" w:rsidP="00F8578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F85781" w:rsidRPr="00301C40" w14:paraId="3028C53D" w14:textId="77777777" w:rsidTr="00744A34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6790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3AB73" w14:textId="0EE53CCF" w:rsidR="00F85781" w:rsidRPr="00301C40" w:rsidRDefault="00F85781" w:rsidP="00F8578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4FCD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0CEC2" w14:textId="0B5A82BB" w:rsidR="00F85781" w:rsidRPr="00301C40" w:rsidRDefault="00F85781" w:rsidP="00F8578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4FCD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85781" w:rsidRPr="00301C40" w14:paraId="7D311F67" w14:textId="77777777" w:rsidTr="00744A34">
        <w:trPr>
          <w:trHeight w:val="80"/>
        </w:trPr>
        <w:tc>
          <w:tcPr>
            <w:tcW w:w="9909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6748" w14:textId="77777777" w:rsidR="00F85781" w:rsidRPr="00DF52CF" w:rsidRDefault="00F85781" w:rsidP="00F85781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F85781" w:rsidRPr="00301C40" w14:paraId="19A5F7B9" w14:textId="77777777" w:rsidTr="00744A3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1D9F" w14:textId="711542AA" w:rsidR="00F85781" w:rsidRPr="00161F88" w:rsidRDefault="00F85781" w:rsidP="00F857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>Análise conclusiva e comparativa com outros fundos:</w:t>
            </w:r>
          </w:p>
        </w:tc>
        <w:tc>
          <w:tcPr>
            <w:tcW w:w="778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3D7E" w14:textId="79BED54E" w:rsidR="00F85781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BF13A7">
              <w:rPr>
                <w:rFonts w:cs="Times New Roman"/>
                <w:sz w:val="20"/>
                <w:szCs w:val="20"/>
              </w:rPr>
              <w:t>Fundo apto e em conformidade aos ativos disponível no mercado com o mesmo objetivo</w:t>
            </w:r>
          </w:p>
        </w:tc>
      </w:tr>
      <w:tr w:rsidR="00F85781" w:rsidRPr="00301C40" w14:paraId="72A126E4" w14:textId="77777777" w:rsidTr="00744A3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C9B4" w14:textId="11A8E87F" w:rsidR="00F85781" w:rsidRPr="00301C40" w:rsidRDefault="00F85781" w:rsidP="00F85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78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0DF410CB" w:rsidR="00F85781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1B66ED">
              <w:rPr>
                <w:rFonts w:cs="Times New Roman"/>
                <w:sz w:val="20"/>
                <w:szCs w:val="20"/>
              </w:rPr>
              <w:t>Visa superar, no longo prazo, a rentabilidade do IBX 50.</w:t>
            </w:r>
          </w:p>
          <w:p w14:paraId="7FE79737" w14:textId="77777777" w:rsidR="00F85781" w:rsidRPr="00301C40" w:rsidRDefault="00F85781" w:rsidP="00F85781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p w14:paraId="64D404D8" w14:textId="77777777" w:rsidR="00744A34" w:rsidRDefault="00744A34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tbl>
      <w:tblPr>
        <w:tblStyle w:val="Tabelacomgrade"/>
        <w:tblW w:w="9645" w:type="dxa"/>
        <w:tblInd w:w="-299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979"/>
        <w:gridCol w:w="2262"/>
        <w:gridCol w:w="1990"/>
        <w:gridCol w:w="2414"/>
      </w:tblGrid>
      <w:tr w:rsidR="00744A34" w14:paraId="7D92F50C" w14:textId="77777777" w:rsidTr="00F12D20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AB71747" w14:textId="77777777" w:rsidR="00744A34" w:rsidRDefault="00744A34" w:rsidP="00F12D20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Data: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D04D603" w14:textId="77777777" w:rsidR="00744A34" w:rsidRDefault="00744A34" w:rsidP="00F12D2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744A34" w14:paraId="683C4211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FC3E6" w14:textId="77777777" w:rsidR="00744A34" w:rsidRDefault="00744A34" w:rsidP="00F12D20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Análise: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29B0FD2" w14:textId="77777777" w:rsidR="00744A34" w:rsidRDefault="00744A34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1BAA6C9" w14:textId="77777777" w:rsidR="00744A34" w:rsidRDefault="00744A34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09D290A" w14:textId="77777777" w:rsidR="00744A34" w:rsidRDefault="00744A34" w:rsidP="00F12D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44A34" w14:paraId="5D6D3288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BF736B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DBBC9A1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83305B2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86E6033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44A34" w14:paraId="3D1E75C3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38797A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E9910A4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1203CD1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885.700.290-04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CCA0495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44A34" w14:paraId="2491949E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988511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A35C519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BD74DCF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DD0F69D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44A34" w14:paraId="49B40CFC" w14:textId="77777777" w:rsidTr="00F12D20">
        <w:trPr>
          <w:trHeight w:val="145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FF31FC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C2D8069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8A443B0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0C5A767" w14:textId="77777777" w:rsidR="00744A34" w:rsidRDefault="00744A34" w:rsidP="00F12D20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34CAAE1B" w14:textId="77777777" w:rsidR="00744A34" w:rsidRDefault="00744A34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5E862144" w14:textId="77777777" w:rsidR="00744A34" w:rsidRDefault="00744A34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  <w:bookmarkStart w:id="0" w:name="_GoBack"/>
      <w:bookmarkEnd w:id="0"/>
    </w:p>
    <w:sectPr w:rsidR="00DF52CF" w:rsidSect="00A00D1A">
      <w:headerReference w:type="default" r:id="rId8"/>
      <w:footerReference w:type="default" r:id="rId9"/>
      <w:pgSz w:w="11906" w:h="16838"/>
      <w:pgMar w:top="284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60F67" w14:textId="77777777" w:rsidR="00696C28" w:rsidRDefault="00696C28" w:rsidP="003764B6">
      <w:pPr>
        <w:spacing w:after="0" w:line="240" w:lineRule="auto"/>
      </w:pPr>
      <w:r>
        <w:separator/>
      </w:r>
    </w:p>
  </w:endnote>
  <w:endnote w:type="continuationSeparator" w:id="0">
    <w:p w14:paraId="494A3561" w14:textId="77777777" w:rsidR="00696C28" w:rsidRDefault="00696C2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6C40" w14:textId="77777777" w:rsidR="001A7B25" w:rsidRDefault="001A7B25" w:rsidP="001A7B25">
    <w:pPr>
      <w:pStyle w:val="Textodenotaderodap"/>
      <w:jc w:val="both"/>
    </w:pPr>
    <w:r>
      <w:rPr>
        <w:rStyle w:val="Refdenotaderodap"/>
      </w:rPr>
      <w:footnoteRef/>
    </w:r>
    <w:r>
      <w:t xml:space="preserve"> </w:t>
    </w:r>
    <w:r w:rsidRPr="00730EA4">
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</w:r>
    <w:r>
      <w:t xml:space="preserve"> e os requisitos e limites previstos</w:t>
    </w:r>
    <w:r w:rsidRPr="00730EA4">
      <w:t xml:space="preserve"> na Resolução do CMN</w:t>
    </w:r>
    <w:r>
      <w:t>, a</w:t>
    </w:r>
    <w:r w:rsidRPr="00730EA4">
      <w:t xml:space="preserve"> aderência à Politica Anual de Investimentos</w:t>
    </w:r>
    <w:r>
      <w:t xml:space="preserve"> e ao perfil das obrigações presentes e futuras do RPPS</w:t>
    </w:r>
    <w:r w:rsidRPr="00730EA4">
      <w:t>.</w:t>
    </w:r>
  </w:p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F1DD" w14:textId="77777777" w:rsidR="00696C28" w:rsidRDefault="00696C28" w:rsidP="003764B6">
      <w:pPr>
        <w:spacing w:after="0" w:line="240" w:lineRule="auto"/>
      </w:pPr>
      <w:r>
        <w:separator/>
      </w:r>
    </w:p>
  </w:footnote>
  <w:footnote w:type="continuationSeparator" w:id="0">
    <w:p w14:paraId="1CEAC3A8" w14:textId="77777777" w:rsidR="00696C28" w:rsidRDefault="00696C28" w:rsidP="003764B6">
      <w:pPr>
        <w:spacing w:after="0" w:line="240" w:lineRule="auto"/>
      </w:pPr>
      <w:r>
        <w:continuationSeparator/>
      </w:r>
    </w:p>
  </w:footnote>
  <w:footnote w:id="1">
    <w:p w14:paraId="4CD350F0" w14:textId="6894D32E" w:rsidR="006478E6" w:rsidRDefault="006478E6" w:rsidP="006478E6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E65CD"/>
    <w:multiLevelType w:val="hybridMultilevel"/>
    <w:tmpl w:val="952AE628"/>
    <w:lvl w:ilvl="0" w:tplc="39E43B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3"/>
  </w:num>
  <w:num w:numId="19">
    <w:abstractNumId w:val="14"/>
  </w:num>
  <w:num w:numId="20">
    <w:abstractNumId w:val="8"/>
  </w:num>
  <w:num w:numId="21">
    <w:abstractNumId w:val="6"/>
  </w:num>
  <w:num w:numId="22">
    <w:abstractNumId w:val="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A7B25"/>
    <w:rsid w:val="001B0316"/>
    <w:rsid w:val="001B17D7"/>
    <w:rsid w:val="001B1B27"/>
    <w:rsid w:val="001B3F86"/>
    <w:rsid w:val="001B5C51"/>
    <w:rsid w:val="001B66ED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A4D9B"/>
    <w:rsid w:val="003C1C06"/>
    <w:rsid w:val="003C2216"/>
    <w:rsid w:val="003C2ADB"/>
    <w:rsid w:val="003D193C"/>
    <w:rsid w:val="003D25C8"/>
    <w:rsid w:val="003D408B"/>
    <w:rsid w:val="003D4769"/>
    <w:rsid w:val="003D63C8"/>
    <w:rsid w:val="003D6E26"/>
    <w:rsid w:val="003E6B9C"/>
    <w:rsid w:val="003F2722"/>
    <w:rsid w:val="003F3399"/>
    <w:rsid w:val="003F4A9B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2D32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300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0609"/>
    <w:rsid w:val="00692816"/>
    <w:rsid w:val="00695E06"/>
    <w:rsid w:val="00696C28"/>
    <w:rsid w:val="006A450A"/>
    <w:rsid w:val="006A5E8E"/>
    <w:rsid w:val="006B0549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44A34"/>
    <w:rsid w:val="0076325E"/>
    <w:rsid w:val="00766B11"/>
    <w:rsid w:val="00767720"/>
    <w:rsid w:val="00776077"/>
    <w:rsid w:val="007768B5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933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0D1A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3A7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5F6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27B4C"/>
    <w:rsid w:val="00D31D5E"/>
    <w:rsid w:val="00D32858"/>
    <w:rsid w:val="00D346CC"/>
    <w:rsid w:val="00D368D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4021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D7A7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85781"/>
    <w:rsid w:val="00F94B4A"/>
    <w:rsid w:val="00FA10B8"/>
    <w:rsid w:val="00FA68A1"/>
    <w:rsid w:val="00FA75BA"/>
    <w:rsid w:val="00FB0B22"/>
    <w:rsid w:val="00FB0B76"/>
    <w:rsid w:val="00FC1535"/>
    <w:rsid w:val="00FC3A32"/>
    <w:rsid w:val="00FC5DE1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4545-88CC-4E6F-BE1E-B86780D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PMC</cp:lastModifiedBy>
  <cp:revision>36</cp:revision>
  <cp:lastPrinted>2016-03-23T21:20:00Z</cp:lastPrinted>
  <dcterms:created xsi:type="dcterms:W3CDTF">2018-12-11T22:23:00Z</dcterms:created>
  <dcterms:modified xsi:type="dcterms:W3CDTF">2021-02-25T16:36:00Z</dcterms:modified>
</cp:coreProperties>
</file>